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8"/>
        <w:tblW w:w="10108" w:type="dxa"/>
        <w:tblLook w:val="04A0" w:firstRow="1" w:lastRow="0" w:firstColumn="1" w:lastColumn="0" w:noHBand="0" w:noVBand="1"/>
      </w:tblPr>
      <w:tblGrid>
        <w:gridCol w:w="3367"/>
        <w:gridCol w:w="3367"/>
        <w:gridCol w:w="3374"/>
      </w:tblGrid>
      <w:tr w:rsidR="00F91E01" w:rsidTr="00F91E01">
        <w:trPr>
          <w:trHeight w:val="119"/>
        </w:trPr>
        <w:tc>
          <w:tcPr>
            <w:tcW w:w="10108" w:type="dxa"/>
            <w:gridSpan w:val="3"/>
          </w:tcPr>
          <w:p w:rsidR="00F91E01" w:rsidRDefault="00F91E01" w:rsidP="00F91E01">
            <w:pPr>
              <w:suppressAutoHyphens/>
              <w:kinsoku w:val="0"/>
              <w:autoSpaceDE w:val="0"/>
              <w:autoSpaceDN w:val="0"/>
              <w:adjustRightInd w:val="0"/>
              <w:snapToGrid w:val="0"/>
              <w:spacing w:line="240" w:lineRule="atLeast"/>
              <w:jc w:val="center"/>
              <w:rPr>
                <w:rFonts w:ascii="ＭＳ ゴシック" w:eastAsia="ＭＳ ゴシック" w:hAnsi="ＭＳ ゴシック" w:cs="ＭＳ ゴシック"/>
                <w:color w:val="000000"/>
                <w:kern w:val="0"/>
                <w:szCs w:val="21"/>
              </w:rPr>
            </w:pPr>
            <w:r w:rsidRPr="00D642BA">
              <w:rPr>
                <w:rFonts w:ascii="ＭＳ 明朝" w:eastAsia="ＭＳ 明朝" w:hAnsi="ＭＳ 明朝" w:hint="eastAsia"/>
              </w:rPr>
              <w:t>認定権者記載欄</w:t>
            </w:r>
          </w:p>
        </w:tc>
      </w:tr>
      <w:tr w:rsidR="00F91E01" w:rsidTr="00F91E01">
        <w:trPr>
          <w:trHeight w:val="24"/>
        </w:trPr>
        <w:tc>
          <w:tcPr>
            <w:tcW w:w="3367" w:type="dxa"/>
            <w:tcBorders>
              <w:top w:val="single" w:sz="24" w:space="0" w:color="auto"/>
              <w:left w:val="single" w:sz="24" w:space="0" w:color="auto"/>
              <w:bottom w:val="single" w:sz="24" w:space="0" w:color="auto"/>
              <w:right w:val="single" w:sz="24" w:space="0" w:color="auto"/>
            </w:tcBorders>
          </w:tcPr>
          <w:p w:rsidR="00F91E01" w:rsidRDefault="00F91E01" w:rsidP="00F91E01">
            <w:pPr>
              <w:suppressAutoHyphens/>
              <w:kinsoku w:val="0"/>
              <w:autoSpaceDE w:val="0"/>
              <w:autoSpaceDN w:val="0"/>
              <w:adjustRightInd w:val="0"/>
              <w:snapToGrid w:val="0"/>
              <w:spacing w:line="240" w:lineRule="atLeast"/>
              <w:jc w:val="left"/>
              <w:rPr>
                <w:rFonts w:ascii="ＭＳ ゴシック" w:eastAsia="ＭＳ ゴシック" w:hAnsi="ＭＳ ゴシック" w:cs="ＭＳ ゴシック"/>
                <w:color w:val="000000"/>
                <w:kern w:val="0"/>
                <w:szCs w:val="21"/>
              </w:rPr>
            </w:pPr>
          </w:p>
        </w:tc>
        <w:tc>
          <w:tcPr>
            <w:tcW w:w="3367" w:type="dxa"/>
            <w:tcBorders>
              <w:left w:val="single" w:sz="24" w:space="0" w:color="auto"/>
            </w:tcBorders>
          </w:tcPr>
          <w:p w:rsidR="00F91E01" w:rsidRDefault="00F91E01" w:rsidP="00F91E01">
            <w:pPr>
              <w:suppressAutoHyphens/>
              <w:kinsoku w:val="0"/>
              <w:autoSpaceDE w:val="0"/>
              <w:autoSpaceDN w:val="0"/>
              <w:adjustRightInd w:val="0"/>
              <w:snapToGrid w:val="0"/>
              <w:spacing w:line="240" w:lineRule="atLeast"/>
              <w:jc w:val="left"/>
              <w:rPr>
                <w:rFonts w:ascii="ＭＳ ゴシック" w:eastAsia="ＭＳ ゴシック" w:hAnsi="ＭＳ ゴシック" w:cs="ＭＳ ゴシック"/>
                <w:color w:val="000000"/>
                <w:kern w:val="0"/>
                <w:szCs w:val="21"/>
              </w:rPr>
            </w:pPr>
          </w:p>
        </w:tc>
        <w:tc>
          <w:tcPr>
            <w:tcW w:w="3374" w:type="dxa"/>
          </w:tcPr>
          <w:p w:rsidR="00F91E01" w:rsidRDefault="00F91E01" w:rsidP="00F91E01">
            <w:pPr>
              <w:suppressAutoHyphens/>
              <w:kinsoku w:val="0"/>
              <w:autoSpaceDE w:val="0"/>
              <w:autoSpaceDN w:val="0"/>
              <w:adjustRightInd w:val="0"/>
              <w:snapToGrid w:val="0"/>
              <w:spacing w:line="240" w:lineRule="atLeast"/>
              <w:jc w:val="left"/>
              <w:rPr>
                <w:rFonts w:ascii="ＭＳ ゴシック" w:eastAsia="ＭＳ ゴシック" w:hAnsi="ＭＳ ゴシック" w:cs="ＭＳ ゴシック"/>
                <w:color w:val="000000"/>
                <w:kern w:val="0"/>
                <w:szCs w:val="21"/>
              </w:rPr>
            </w:pPr>
          </w:p>
        </w:tc>
      </w:tr>
      <w:tr w:rsidR="00F91E01" w:rsidTr="00F91E01">
        <w:trPr>
          <w:trHeight w:val="25"/>
        </w:trPr>
        <w:tc>
          <w:tcPr>
            <w:tcW w:w="3367" w:type="dxa"/>
            <w:tcBorders>
              <w:top w:val="single" w:sz="24" w:space="0" w:color="auto"/>
            </w:tcBorders>
          </w:tcPr>
          <w:p w:rsidR="00F91E01" w:rsidRDefault="00F91E01" w:rsidP="00F91E01">
            <w:pPr>
              <w:suppressAutoHyphens/>
              <w:kinsoku w:val="0"/>
              <w:autoSpaceDE w:val="0"/>
              <w:autoSpaceDN w:val="0"/>
              <w:adjustRightInd w:val="0"/>
              <w:snapToGrid w:val="0"/>
              <w:spacing w:line="240" w:lineRule="atLeast"/>
              <w:jc w:val="left"/>
              <w:rPr>
                <w:rFonts w:ascii="ＭＳ ゴシック" w:eastAsia="ＭＳ ゴシック" w:hAnsi="ＭＳ ゴシック" w:cs="ＭＳ ゴシック"/>
                <w:color w:val="000000"/>
                <w:kern w:val="0"/>
                <w:szCs w:val="21"/>
              </w:rPr>
            </w:pPr>
          </w:p>
        </w:tc>
        <w:tc>
          <w:tcPr>
            <w:tcW w:w="3367" w:type="dxa"/>
          </w:tcPr>
          <w:p w:rsidR="00F91E01" w:rsidRDefault="00F91E01" w:rsidP="00F91E01">
            <w:pPr>
              <w:suppressAutoHyphens/>
              <w:kinsoku w:val="0"/>
              <w:autoSpaceDE w:val="0"/>
              <w:autoSpaceDN w:val="0"/>
              <w:adjustRightInd w:val="0"/>
              <w:snapToGrid w:val="0"/>
              <w:spacing w:line="240" w:lineRule="atLeast"/>
              <w:jc w:val="left"/>
              <w:rPr>
                <w:rFonts w:ascii="ＭＳ ゴシック" w:eastAsia="ＭＳ ゴシック" w:hAnsi="ＭＳ ゴシック" w:cs="ＭＳ ゴシック"/>
                <w:color w:val="000000"/>
                <w:kern w:val="0"/>
                <w:szCs w:val="21"/>
              </w:rPr>
            </w:pPr>
          </w:p>
        </w:tc>
        <w:tc>
          <w:tcPr>
            <w:tcW w:w="3374" w:type="dxa"/>
          </w:tcPr>
          <w:p w:rsidR="00F91E01" w:rsidRDefault="00F91E01" w:rsidP="00F91E01">
            <w:pPr>
              <w:suppressAutoHyphens/>
              <w:kinsoku w:val="0"/>
              <w:autoSpaceDE w:val="0"/>
              <w:autoSpaceDN w:val="0"/>
              <w:adjustRightInd w:val="0"/>
              <w:snapToGrid w:val="0"/>
              <w:spacing w:line="240" w:lineRule="atLeast"/>
              <w:jc w:val="left"/>
              <w:rPr>
                <w:rFonts w:ascii="ＭＳ ゴシック" w:eastAsia="ＭＳ ゴシック" w:hAnsi="ＭＳ ゴシック" w:cs="ＭＳ ゴシック"/>
                <w:color w:val="000000"/>
                <w:kern w:val="0"/>
                <w:szCs w:val="21"/>
              </w:rPr>
            </w:pPr>
          </w:p>
        </w:tc>
      </w:tr>
    </w:tbl>
    <w:p w:rsidR="00D642BA" w:rsidRPr="00260D2B" w:rsidRDefault="00D642BA" w:rsidP="00D642BA">
      <w:pPr>
        <w:suppressAutoHyphens/>
        <w:kinsoku w:val="0"/>
        <w:autoSpaceDE w:val="0"/>
        <w:autoSpaceDN w:val="0"/>
        <w:adjustRightInd w:val="0"/>
        <w:snapToGrid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－⑥</w:t>
      </w:r>
    </w:p>
    <w:tbl>
      <w:tblPr>
        <w:tblW w:w="9997"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97"/>
      </w:tblGrid>
      <w:tr w:rsidR="00D642BA" w:rsidRPr="00C35FF6" w:rsidTr="00F171C0">
        <w:trPr>
          <w:trHeight w:val="10862"/>
        </w:trPr>
        <w:tc>
          <w:tcPr>
            <w:tcW w:w="9997" w:type="dxa"/>
            <w:tcBorders>
              <w:top w:val="single" w:sz="4" w:space="0" w:color="000000"/>
              <w:left w:val="single" w:sz="4" w:space="0" w:color="000000"/>
              <w:bottom w:val="single" w:sz="4" w:space="0" w:color="000000"/>
              <w:right w:val="single" w:sz="4" w:space="0" w:color="000000"/>
            </w:tcBorders>
          </w:tcPr>
          <w:p w:rsidR="00D642BA" w:rsidRPr="00EF5389" w:rsidRDefault="00D642BA" w:rsidP="00D642BA">
            <w:pPr>
              <w:suppressAutoHyphens/>
              <w:kinsoku w:val="0"/>
              <w:overflowPunct w:val="0"/>
              <w:autoSpaceDE w:val="0"/>
              <w:autoSpaceDN w:val="0"/>
              <w:adjustRightInd w:val="0"/>
              <w:snapToGrid w:val="0"/>
              <w:spacing w:line="240" w:lineRule="exac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－⑥</w:t>
            </w:r>
            <w:r w:rsidRPr="00C35FF6">
              <w:rPr>
                <w:rFonts w:ascii="ＭＳ ゴシック" w:eastAsia="ＭＳ ゴシック" w:hAnsi="ＭＳ ゴシック" w:cs="ＭＳ ゴシック" w:hint="eastAsia"/>
                <w:color w:val="000000"/>
                <w:kern w:val="0"/>
                <w:szCs w:val="21"/>
              </w:rPr>
              <w:t>）</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w:t>
            </w:r>
            <w:r w:rsidRPr="00C35FF6">
              <w:rPr>
                <w:rFonts w:ascii="ＭＳ ゴシック" w:eastAsia="ＭＳ ゴシック" w:hAnsi="ＭＳ ゴシック" w:cs="ＭＳ ゴシック" w:hint="eastAsia"/>
                <w:color w:val="000000"/>
                <w:kern w:val="0"/>
                <w:szCs w:val="21"/>
              </w:rPr>
              <w:t xml:space="preserve">　　年　　月　　日</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鹿屋市長　中西　茂　様</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D642BA" w:rsidRPr="00232A39"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B47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232A39">
              <w:rPr>
                <w:rFonts w:ascii="ＭＳ ゴシック" w:eastAsia="ＭＳ ゴシック" w:hAnsi="ＭＳ ゴシック" w:cs="ＭＳ ゴシック" w:hint="eastAsia"/>
                <w:color w:val="000000"/>
                <w:kern w:val="0"/>
                <w:szCs w:val="21"/>
              </w:rPr>
              <w:t xml:space="preserve">住　所　　　　　　　　　　　　　　</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DB47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sidR="00232A39">
              <w:rPr>
                <w:rFonts w:ascii="ＭＳ ゴシック" w:eastAsia="ＭＳ ゴシック" w:hAnsi="ＭＳ ゴシック" w:cs="ＭＳ ゴシック" w:hint="eastAsia"/>
                <w:color w:val="000000"/>
                <w:kern w:val="0"/>
                <w:szCs w:val="21"/>
                <w:u w:val="single" w:color="000000"/>
              </w:rPr>
              <w:t xml:space="preserve">　　　　　　　　　　　　　　　</w:t>
            </w:r>
          </w:p>
          <w:p w:rsidR="00232A39" w:rsidRDefault="00D642BA" w:rsidP="00232A3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hint="eastAsia"/>
                <w:color w:val="000000"/>
                <w:kern w:val="0"/>
                <w:szCs w:val="21"/>
              </w:rPr>
              <w:t xml:space="preserve">　私は、</w:t>
            </w:r>
            <w:r w:rsidRPr="00DB47F6">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w:t>
            </w:r>
            <w:r>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Pr>
                <w:rFonts w:ascii="ＭＳ ゴシック" w:eastAsia="ＭＳ ゴシック" w:hAnsi="ＭＳ ゴシック" w:cs="ＭＳ ゴシック" w:hint="eastAsia"/>
                <w:color w:val="000000"/>
                <w:kern w:val="0"/>
                <w:szCs w:val="21"/>
              </w:rPr>
              <w:t>、</w:t>
            </w:r>
          </w:p>
          <w:p w:rsidR="00D642BA" w:rsidRPr="00C35FF6" w:rsidRDefault="00232A39" w:rsidP="00232A39">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rPr>
              <w:t xml:space="preserve">　　　　　　　　</w:t>
            </w:r>
            <w:r w:rsidR="00D642BA" w:rsidRPr="00B66AFB">
              <w:rPr>
                <w:rFonts w:ascii="ＭＳ ゴシック" w:eastAsia="ＭＳ ゴシック" w:hAnsi="ＭＳ ゴシック" w:cs="ＭＳ ゴシック" w:hint="eastAsia"/>
                <w:color w:val="000000"/>
                <w:kern w:val="0"/>
                <w:szCs w:val="21"/>
                <w:u w:val="single"/>
              </w:rPr>
              <w:t>（注２）</w:t>
            </w:r>
            <w:r w:rsidR="00D642BA"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D642BA">
              <w:rPr>
                <w:rFonts w:ascii="ＭＳ ゴシック" w:eastAsia="ＭＳ ゴシック" w:hAnsi="ＭＳ ゴシック" w:cs="ＭＳ ゴシック" w:hint="eastAsia"/>
                <w:color w:val="000000"/>
                <w:kern w:val="0"/>
                <w:szCs w:val="21"/>
              </w:rPr>
              <w:t>第５項</w:t>
            </w:r>
            <w:r w:rsidR="00D642BA"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D642BA" w:rsidRDefault="00D642BA" w:rsidP="00D642BA">
            <w:pPr>
              <w:pStyle w:val="a6"/>
              <w:adjustRightInd w:val="0"/>
              <w:snapToGrid w:val="0"/>
              <w:spacing w:line="240" w:lineRule="exact"/>
            </w:pPr>
            <w:r w:rsidRPr="00C35FF6">
              <w:rPr>
                <w:rFonts w:hint="eastAsia"/>
              </w:rPr>
              <w:t>記</w:t>
            </w:r>
          </w:p>
          <w:p w:rsidR="00D642BA" w:rsidRPr="00C35FF6" w:rsidRDefault="00D642BA" w:rsidP="00D642BA">
            <w:pPr>
              <w:pStyle w:val="a3"/>
              <w:adjustRightInd w:val="0"/>
              <w:snapToGrid w:val="0"/>
              <w:spacing w:line="240" w:lineRule="exact"/>
              <w:jc w:val="left"/>
            </w:pPr>
            <w:r>
              <w:rPr>
                <w:rFonts w:hint="eastAsia"/>
              </w:rPr>
              <w:t>（表)</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9"/>
              <w:gridCol w:w="3241"/>
              <w:gridCol w:w="3241"/>
            </w:tblGrid>
            <w:tr w:rsidR="00D642BA" w:rsidRPr="0002103D" w:rsidTr="00F91E01">
              <w:trPr>
                <w:trHeight w:val="239"/>
              </w:trPr>
              <w:tc>
                <w:tcPr>
                  <w:tcW w:w="3239" w:type="dxa"/>
                  <w:tcBorders>
                    <w:top w:val="single" w:sz="24" w:space="0" w:color="auto"/>
                    <w:left w:val="single" w:sz="24" w:space="0" w:color="auto"/>
                    <w:bottom w:val="single" w:sz="24" w:space="0" w:color="auto"/>
                    <w:right w:val="single" w:sz="24" w:space="0" w:color="auto"/>
                  </w:tcBorders>
                </w:tcPr>
                <w:p w:rsidR="00D642BA" w:rsidRPr="0002103D" w:rsidRDefault="00D642BA" w:rsidP="00D642BA">
                  <w:pPr>
                    <w:suppressAutoHyphens/>
                    <w:kinsoku w:val="0"/>
                    <w:overflowPunct w:val="0"/>
                    <w:autoSpaceDE w:val="0"/>
                    <w:autoSpaceDN w:val="0"/>
                    <w:adjustRightInd w:val="0"/>
                    <w:snapToGrid w:val="0"/>
                    <w:spacing w:line="240" w:lineRule="exact"/>
                    <w:textAlignment w:val="baseline"/>
                    <w:rPr>
                      <w:rFonts w:ascii="ＭＳ ゴシック" w:eastAsia="ＭＳ ゴシック" w:hAnsi="Times New Roman"/>
                      <w:color w:val="000000"/>
                      <w:spacing w:val="16"/>
                      <w:kern w:val="0"/>
                      <w:szCs w:val="21"/>
                    </w:rPr>
                  </w:pPr>
                </w:p>
              </w:tc>
              <w:tc>
                <w:tcPr>
                  <w:tcW w:w="3241" w:type="dxa"/>
                  <w:tcBorders>
                    <w:left w:val="single" w:sz="24" w:space="0" w:color="auto"/>
                  </w:tcBorders>
                </w:tcPr>
                <w:p w:rsidR="00D642BA" w:rsidRPr="0002103D"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c>
                <w:tcPr>
                  <w:tcW w:w="3241" w:type="dxa"/>
                </w:tcPr>
                <w:p w:rsidR="00D642BA" w:rsidRPr="0002103D"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r>
            <w:tr w:rsidR="00D642BA" w:rsidRPr="0002103D" w:rsidTr="00F91E01">
              <w:trPr>
                <w:trHeight w:val="249"/>
              </w:trPr>
              <w:tc>
                <w:tcPr>
                  <w:tcW w:w="3239" w:type="dxa"/>
                  <w:tcBorders>
                    <w:top w:val="single" w:sz="24" w:space="0" w:color="auto"/>
                  </w:tcBorders>
                </w:tcPr>
                <w:p w:rsidR="00D642BA" w:rsidRPr="0002103D"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c>
                <w:tcPr>
                  <w:tcW w:w="3241" w:type="dxa"/>
                </w:tcPr>
                <w:p w:rsidR="00D642BA" w:rsidRPr="0002103D"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c>
                <w:tcPr>
                  <w:tcW w:w="3241" w:type="dxa"/>
                </w:tcPr>
                <w:p w:rsidR="00D642BA" w:rsidRPr="0002103D"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p>
              </w:tc>
            </w:tr>
          </w:tbl>
          <w:p w:rsidR="00D642BA" w:rsidRPr="0005064A" w:rsidRDefault="00D642BA" w:rsidP="00D642BA">
            <w:pPr>
              <w:suppressAutoHyphens/>
              <w:kinsoku w:val="0"/>
              <w:overflowPunct w:val="0"/>
              <w:autoSpaceDE w:val="0"/>
              <w:autoSpaceDN w:val="0"/>
              <w:adjustRightInd w:val="0"/>
              <w:snapToGrid w:val="0"/>
              <w:spacing w:afterLines="50" w:after="180"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D642BA"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D642BA" w:rsidRPr="00673927"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D642BA"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D642BA" w:rsidRPr="00A16B67"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D642BA"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hint="eastAsia"/>
                <w:color w:val="000000"/>
                <w:kern w:val="0"/>
                <w:szCs w:val="21"/>
              </w:rPr>
              <w:t>Ａの期間に対応する前年の１</w:t>
            </w:r>
            <w:r w:rsidRPr="00C35FF6">
              <w:rPr>
                <w:rFonts w:ascii="ＭＳ ゴシック" w:eastAsia="ＭＳ ゴシック" w:hAnsi="ＭＳ ゴシック" w:cs="ＭＳ ゴシック" w:hint="eastAsia"/>
                <w:color w:val="000000"/>
                <w:kern w:val="0"/>
                <w:szCs w:val="21"/>
              </w:rPr>
              <w:t>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D642BA" w:rsidRDefault="00D642BA" w:rsidP="00D642BA">
            <w:pPr>
              <w:suppressAutoHyphens/>
              <w:kinsoku w:val="0"/>
              <w:overflowPunct w:val="0"/>
              <w:autoSpaceDE w:val="0"/>
              <w:autoSpaceDN w:val="0"/>
              <w:adjustRightInd w:val="0"/>
              <w:snapToGrid w:val="0"/>
              <w:spacing w:afterLines="50" w:after="180" w:line="240" w:lineRule="exact"/>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Ｃ：Ａの期間に対応する前年の１か月間の全体の売上高等　　　</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D642BA" w:rsidRPr="00673927"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（Ｂ＋Ｅ）－（Ａ＋Ｄ</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D642BA" w:rsidRPr="00D642BA" w:rsidRDefault="00D642BA" w:rsidP="00D642BA">
            <w:pPr>
              <w:suppressAutoHyphens/>
              <w:kinsoku w:val="0"/>
              <w:overflowPunct w:val="0"/>
              <w:autoSpaceDE w:val="0"/>
              <w:autoSpaceDN w:val="0"/>
              <w:adjustRightInd w:val="0"/>
              <w:snapToGrid w:val="0"/>
              <w:spacing w:afterLines="50" w:after="180"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D642BA" w:rsidRDefault="00D642BA" w:rsidP="00D642BA">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hint="eastAsia"/>
                <w:color w:val="000000"/>
                <w:kern w:val="0"/>
                <w:szCs w:val="21"/>
              </w:rPr>
              <w:t>：Ａの期間後２か月間の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見込み売上高等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D642BA" w:rsidRPr="00562237" w:rsidRDefault="00D642BA" w:rsidP="00D642BA">
            <w:pPr>
              <w:suppressAutoHyphens/>
              <w:kinsoku w:val="0"/>
              <w:overflowPunct w:val="0"/>
              <w:autoSpaceDE w:val="0"/>
              <w:autoSpaceDN w:val="0"/>
              <w:adjustRightInd w:val="0"/>
              <w:snapToGri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Ｅ：Ｄの期間に対応する前年の２か月間の指定業種に属する事業の売上高等</w:t>
            </w:r>
            <w:r>
              <w:rPr>
                <w:rFonts w:ascii="ＭＳ ゴシック" w:eastAsia="ＭＳ ゴシック" w:hAnsi="ＭＳ ゴシック" w:cs="ＭＳ ゴシック" w:hint="eastAsia"/>
                <w:color w:val="000000"/>
                <w:kern w:val="0"/>
                <w:szCs w:val="21"/>
                <w:u w:val="single"/>
              </w:rPr>
              <w:t xml:space="preserve">　　　　　　　円</w:t>
            </w:r>
          </w:p>
          <w:p w:rsidR="00D642BA" w:rsidRPr="00D642BA" w:rsidRDefault="00D642BA" w:rsidP="00D642BA">
            <w:pPr>
              <w:suppressAutoHyphens/>
              <w:kinsoku w:val="0"/>
              <w:overflowPunct w:val="0"/>
              <w:autoSpaceDE w:val="0"/>
              <w:autoSpaceDN w:val="0"/>
              <w:adjustRightInd w:val="0"/>
              <w:snapToGrid w:val="0"/>
              <w:spacing w:afterLines="50" w:after="180"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Ｆ：Ｄの期間に対応する前年の２か月間の全体の売上高等</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D642BA"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D642BA" w:rsidRPr="00C35FF6"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（イ）最近１か月間の売上高等</w:t>
            </w:r>
          </w:p>
          <w:p w:rsidR="00D642BA" w:rsidRPr="00673927"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Ｃ－Ｇ</w:t>
            </w:r>
            <w:r>
              <w:rPr>
                <w:rFonts w:ascii="ＭＳ ゴシック" w:eastAsia="ＭＳ ゴシック" w:hAnsi="ＭＳ ゴシック" w:cs="ＭＳ ゴシック" w:hint="eastAsia"/>
                <w:color w:val="000000"/>
                <w:kern w:val="0"/>
                <w:szCs w:val="21"/>
                <w:u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D642BA" w:rsidRDefault="00D642BA" w:rsidP="00D642BA">
            <w:pPr>
              <w:suppressAutoHyphens/>
              <w:kinsoku w:val="0"/>
              <w:overflowPunct w:val="0"/>
              <w:autoSpaceDE w:val="0"/>
              <w:autoSpaceDN w:val="0"/>
              <w:adjustRightInd w:val="0"/>
              <w:snapToGrid w:val="0"/>
              <w:spacing w:line="24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p>
          <w:p w:rsidR="00D642BA" w:rsidRPr="00D642BA" w:rsidRDefault="00D642BA" w:rsidP="00D642BA">
            <w:pPr>
              <w:suppressAutoHyphens/>
              <w:kinsoku w:val="0"/>
              <w:overflowPunct w:val="0"/>
              <w:autoSpaceDE w:val="0"/>
              <w:autoSpaceDN w:val="0"/>
              <w:adjustRightInd w:val="0"/>
              <w:snapToGrid w:val="0"/>
              <w:spacing w:afterLines="50" w:after="180"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Ｇ：Ａの期間に対応する全体の売上高等</w:t>
            </w:r>
            <w:r w:rsidRPr="0067392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D642BA" w:rsidRPr="00D642BA" w:rsidRDefault="00D642BA" w:rsidP="00D642BA">
            <w:pPr>
              <w:suppressAutoHyphens/>
              <w:kinsoku w:val="0"/>
              <w:overflowPunct w:val="0"/>
              <w:autoSpaceDE w:val="0"/>
              <w:autoSpaceDN w:val="0"/>
              <w:adjustRightInd w:val="0"/>
              <w:snapToGrid w:val="0"/>
              <w:spacing w:afterLines="50" w:after="180"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（ロ）最近３か月間の売上高等の実績見込み</w:t>
            </w:r>
          </w:p>
          <w:p w:rsidR="00D642BA" w:rsidRPr="00673927" w:rsidRDefault="00D642BA" w:rsidP="00D642BA">
            <w:pPr>
              <w:suppressAutoHyphens/>
              <w:kinsoku w:val="0"/>
              <w:overflowPunct w:val="0"/>
              <w:autoSpaceDE w:val="0"/>
              <w:autoSpaceDN w:val="0"/>
              <w:adjustRightInd w:val="0"/>
              <w:snapToGrid w:val="0"/>
              <w:spacing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u w:val="single" w:color="000000"/>
              </w:rPr>
              <w:t>（Ｃ＋Ｆ）－（Ｇ＋Ｈ</w:t>
            </w:r>
            <w:r w:rsidRPr="00C35FF6">
              <w:rPr>
                <w:rFonts w:ascii="ＭＳ ゴシック" w:eastAsia="ＭＳ ゴシック" w:hAnsi="ＭＳ ゴシック" w:cs="ＭＳ ゴシック" w:hint="eastAsia"/>
                <w:color w:val="000000"/>
                <w:kern w:val="0"/>
                <w:szCs w:val="21"/>
                <w:u w:val="single" w:color="000000"/>
              </w:rPr>
              <w:t>）</w:t>
            </w:r>
            <w:r>
              <w:rPr>
                <w:rFonts w:ascii="ＭＳ ゴシック" w:eastAsia="ＭＳ ゴシック" w:hAnsi="ＭＳ ゴシック" w:cs="ＭＳ ゴシック" w:hint="eastAsia"/>
                <w:color w:val="000000"/>
                <w:kern w:val="0"/>
                <w:szCs w:val="21"/>
              </w:rPr>
              <w:t xml:space="preserve">　　　　　　　　　　　　 減少率</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D642BA" w:rsidRPr="00D642BA" w:rsidRDefault="00D642BA" w:rsidP="00D642BA">
            <w:pPr>
              <w:suppressAutoHyphens/>
              <w:kinsoku w:val="0"/>
              <w:overflowPunct w:val="0"/>
              <w:autoSpaceDE w:val="0"/>
              <w:autoSpaceDN w:val="0"/>
              <w:adjustRightInd w:val="0"/>
              <w:snapToGrid w:val="0"/>
              <w:spacing w:afterLines="50" w:after="180" w:line="240" w:lineRule="exact"/>
              <w:ind w:leftChars="298" w:left="626"/>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Ｃ＋Ｆ</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Pr>
                <w:rFonts w:ascii="ＭＳ ゴシック" w:eastAsia="ＭＳ ゴシック" w:hAnsi="ＭＳ ゴシック" w:cs="ＭＳ ゴシック" w:hint="eastAsia"/>
                <w:color w:val="000000"/>
                <w:kern w:val="0"/>
                <w:szCs w:val="21"/>
              </w:rPr>
              <w:t xml:space="preserve">　　　　　</w:t>
            </w:r>
          </w:p>
          <w:p w:rsidR="00D642BA" w:rsidRPr="00D642BA" w:rsidRDefault="00D642BA" w:rsidP="00D642BA">
            <w:pPr>
              <w:suppressAutoHyphens/>
              <w:kinsoku w:val="0"/>
              <w:overflowPunct w:val="0"/>
              <w:autoSpaceDE w:val="0"/>
              <w:autoSpaceDN w:val="0"/>
              <w:adjustRightInd w:val="0"/>
              <w:snapToGrid w:val="0"/>
              <w:spacing w:afterLines="50" w:after="180" w:line="240" w:lineRule="exact"/>
              <w:ind w:firstLineChars="200" w:firstLine="4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Ｈ：Ｇ</w:t>
            </w:r>
            <w:r w:rsidRPr="00C35FF6">
              <w:rPr>
                <w:rFonts w:ascii="ＭＳ ゴシック" w:eastAsia="ＭＳ ゴシック" w:hAnsi="ＭＳ ゴシック" w:cs="ＭＳ ゴシック" w:hint="eastAsia"/>
                <w:color w:val="000000"/>
                <w:kern w:val="0"/>
                <w:szCs w:val="21"/>
              </w:rPr>
              <w:t>の期間後２か月間の</w:t>
            </w:r>
            <w:r>
              <w:rPr>
                <w:rFonts w:ascii="ＭＳ ゴシック" w:eastAsia="ＭＳ ゴシック" w:hAnsi="ＭＳ ゴシック" w:cs="ＭＳ ゴシック" w:hint="eastAsia"/>
                <w:color w:val="000000"/>
                <w:kern w:val="0"/>
                <w:szCs w:val="21"/>
              </w:rPr>
              <w:t xml:space="preserve">全体の見込み売上高等　　　　　　　　</w:t>
            </w:r>
            <w:r w:rsidRPr="00562237">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tc>
      </w:tr>
    </w:tbl>
    <w:p w:rsidR="00D642BA" w:rsidRDefault="00D642BA" w:rsidP="00D642BA">
      <w:pPr>
        <w:suppressAutoHyphens/>
        <w:kinsoku w:val="0"/>
        <w:overflowPunct w:val="0"/>
        <w:autoSpaceDE w:val="0"/>
        <w:autoSpaceDN w:val="0"/>
        <w:adjustRightInd w:val="0"/>
        <w:snapToGri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D642BA" w:rsidRDefault="00D642BA" w:rsidP="00D642BA">
      <w:pPr>
        <w:suppressAutoHyphens/>
        <w:kinsoku w:val="0"/>
        <w:overflowPunct w:val="0"/>
        <w:autoSpaceDE w:val="0"/>
        <w:autoSpaceDN w:val="0"/>
        <w:adjustRightInd w:val="0"/>
        <w:snapToGri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232A39" w:rsidRPr="00232A39">
        <w:rPr>
          <w:rFonts w:ascii="ＭＳ ゴシック" w:eastAsia="ＭＳ ゴシック" w:hAnsi="ＭＳ ゴシック" w:cs="ＭＳ ゴシック" w:hint="eastAsia"/>
          <w:color w:val="000000"/>
          <w:kern w:val="0"/>
          <w:szCs w:val="21"/>
          <w:u w:val="single"/>
        </w:rPr>
        <w:t xml:space="preserve">　　　</w:t>
      </w:r>
      <w:r w:rsidR="00232A39">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には、「販売数量の減少」又は「売上高の減少」等を入れる。</w:t>
      </w:r>
    </w:p>
    <w:p w:rsidR="00D642BA" w:rsidRDefault="00D642BA" w:rsidP="00D642BA">
      <w:pPr>
        <w:suppressAutoHyphens/>
        <w:adjustRightInd w:val="0"/>
        <w:snapToGrid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D642BA" w:rsidRDefault="00D642BA" w:rsidP="00D642BA">
      <w:pPr>
        <w:suppressAutoHyphens/>
        <w:adjustRightInd w:val="0"/>
        <w:snapToGri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D642BA" w:rsidRDefault="00D642BA" w:rsidP="00D642BA">
      <w:pPr>
        <w:suppressAutoHyphens/>
        <w:adjustRightInd w:val="0"/>
        <w:snapToGrid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D642BA" w:rsidRDefault="00D642BA" w:rsidP="00F171C0">
      <w:pPr>
        <w:suppressAutoHyphens/>
        <w:adjustRightInd w:val="0"/>
        <w:snapToGrid w:val="0"/>
        <w:spacing w:line="240"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第　　　号</w:t>
      </w:r>
    </w:p>
    <w:p w:rsidR="00D642BA" w:rsidRDefault="00D642BA" w:rsidP="00D642BA">
      <w:pPr>
        <w:suppressAutoHyphens/>
        <w:adjustRightInd w:val="0"/>
        <w:snapToGrid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rsidR="00D642BA" w:rsidRDefault="00D642BA" w:rsidP="00D642BA">
      <w:pPr>
        <w:suppressAutoHyphens/>
        <w:adjustRightInd w:val="0"/>
        <w:snapToGrid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申請のとおり、相違ないことを認定します。</w:t>
      </w:r>
    </w:p>
    <w:p w:rsidR="00D642BA" w:rsidRDefault="00D642BA" w:rsidP="00D642BA">
      <w:pPr>
        <w:suppressAutoHyphens/>
        <w:adjustRightInd w:val="0"/>
        <w:snapToGrid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（注）本認定書の有効期間：令和　　年　　月　　日　から　令和　　年　　月　　日</w:t>
      </w:r>
    </w:p>
    <w:p w:rsidR="005A416F" w:rsidRDefault="005A416F" w:rsidP="005A416F">
      <w:pPr>
        <w:suppressAutoHyphens/>
        <w:adjustRightInd w:val="0"/>
        <w:snapToGrid w:val="0"/>
        <w:spacing w:line="240" w:lineRule="exact"/>
        <w:ind w:left="210" w:hangingChars="100" w:hanging="210"/>
        <w:jc w:val="left"/>
        <w:textAlignment w:val="baseline"/>
        <w:rPr>
          <w:rFonts w:ascii="ＭＳ ゴシック" w:eastAsia="ＭＳ ゴシック" w:hAnsi="ＭＳ ゴシック"/>
          <w:szCs w:val="21"/>
        </w:rPr>
      </w:pPr>
    </w:p>
    <w:p w:rsidR="00D642BA" w:rsidRDefault="005A32F9" w:rsidP="005A416F">
      <w:pPr>
        <w:suppressAutoHyphens/>
        <w:adjustRightInd w:val="0"/>
        <w:snapToGrid w:val="0"/>
        <w:spacing w:line="240" w:lineRule="exact"/>
        <w:ind w:firstLineChars="2400" w:firstLine="50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hint="eastAsia"/>
          <w:szCs w:val="21"/>
        </w:rPr>
        <w:t xml:space="preserve">　　　　　</w:t>
      </w:r>
      <w:bookmarkStart w:id="0" w:name="_GoBack"/>
      <w:bookmarkEnd w:id="0"/>
      <w:r w:rsidR="00DB47F6">
        <w:rPr>
          <w:rFonts w:ascii="ＭＳ ゴシック" w:eastAsia="ＭＳ ゴシック" w:hAnsi="ＭＳ ゴシック" w:hint="eastAsia"/>
          <w:szCs w:val="21"/>
        </w:rPr>
        <w:t xml:space="preserve">　</w:t>
      </w:r>
      <w:r w:rsidR="00D642BA">
        <w:rPr>
          <w:rFonts w:ascii="ＭＳ ゴシック" w:eastAsia="ＭＳ ゴシック" w:hAnsi="ＭＳ ゴシック" w:cs="ＭＳ ゴシック" w:hint="eastAsia"/>
          <w:color w:val="000000"/>
          <w:kern w:val="0"/>
          <w:szCs w:val="21"/>
        </w:rPr>
        <w:t>鹿屋市長　中西　茂</w:t>
      </w:r>
    </w:p>
    <w:p w:rsidR="00D642BA" w:rsidRPr="00F91E01" w:rsidRDefault="00D642BA" w:rsidP="00F91E01">
      <w:pPr>
        <w:suppressAutoHyphens/>
        <w:adjustRightInd w:val="0"/>
        <w:snapToGri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※公印無きものは無効とする。</w:t>
      </w:r>
    </w:p>
    <w:sectPr w:rsidR="00D642BA" w:rsidRPr="00F91E01" w:rsidSect="00F171C0">
      <w:pgSz w:w="11906" w:h="16838" w:code="9"/>
      <w:pgMar w:top="289" w:right="567" w:bottom="28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16F" w:rsidRDefault="005A416F" w:rsidP="005A416F">
      <w:r>
        <w:separator/>
      </w:r>
    </w:p>
  </w:endnote>
  <w:endnote w:type="continuationSeparator" w:id="0">
    <w:p w:rsidR="005A416F" w:rsidRDefault="005A416F" w:rsidP="005A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16F" w:rsidRDefault="005A416F" w:rsidP="005A416F">
      <w:r>
        <w:separator/>
      </w:r>
    </w:p>
  </w:footnote>
  <w:footnote w:type="continuationSeparator" w:id="0">
    <w:p w:rsidR="005A416F" w:rsidRDefault="005A416F" w:rsidP="005A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E07"/>
    <w:multiLevelType w:val="hybridMultilevel"/>
    <w:tmpl w:val="DE00477A"/>
    <w:lvl w:ilvl="0" w:tplc="49C0A77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08B"/>
    <w:rsid w:val="000D0018"/>
    <w:rsid w:val="00232A39"/>
    <w:rsid w:val="005A32F9"/>
    <w:rsid w:val="005A416F"/>
    <w:rsid w:val="0089308B"/>
    <w:rsid w:val="00B07CA9"/>
    <w:rsid w:val="00D642BA"/>
    <w:rsid w:val="00DB47F6"/>
    <w:rsid w:val="00F171C0"/>
    <w:rsid w:val="00F91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09E22F1"/>
  <w15:chartTrackingRefBased/>
  <w15:docId w15:val="{8AF3578A-329A-4AA5-9915-1EEA39BC4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08B"/>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9308B"/>
    <w:rPr>
      <w:rFonts w:ascii="ＭＳ ゴシック" w:eastAsia="ＭＳ ゴシック" w:hAnsi="ＭＳ ゴシック" w:cs="ＭＳ ゴシック"/>
      <w:color w:val="000000"/>
      <w:kern w:val="0"/>
      <w:szCs w:val="21"/>
    </w:rPr>
  </w:style>
  <w:style w:type="paragraph" w:styleId="a5">
    <w:name w:val="List Paragraph"/>
    <w:basedOn w:val="a"/>
    <w:uiPriority w:val="34"/>
    <w:qFormat/>
    <w:rsid w:val="0089308B"/>
    <w:pPr>
      <w:ind w:leftChars="400" w:left="840"/>
    </w:pPr>
  </w:style>
  <w:style w:type="paragraph" w:styleId="a6">
    <w:name w:val="Note Heading"/>
    <w:basedOn w:val="a"/>
    <w:next w:val="a"/>
    <w:link w:val="a7"/>
    <w:rsid w:val="00D642BA"/>
    <w:pPr>
      <w:jc w:val="center"/>
    </w:pPr>
    <w:rPr>
      <w:rFonts w:ascii="ＭＳ ゴシック" w:eastAsia="ＭＳ ゴシック" w:hAnsi="ＭＳ ゴシック" w:cs="ＭＳ ゴシック"/>
      <w:color w:val="000000"/>
      <w:kern w:val="0"/>
      <w:szCs w:val="21"/>
    </w:rPr>
  </w:style>
  <w:style w:type="character" w:customStyle="1" w:styleId="a7">
    <w:name w:val="記 (文字)"/>
    <w:basedOn w:val="a0"/>
    <w:link w:val="a6"/>
    <w:rsid w:val="00D642BA"/>
    <w:rPr>
      <w:rFonts w:ascii="ＭＳ ゴシック" w:eastAsia="ＭＳ ゴシック" w:hAnsi="ＭＳ ゴシック" w:cs="ＭＳ ゴシック"/>
      <w:color w:val="000000"/>
      <w:kern w:val="0"/>
      <w:szCs w:val="21"/>
    </w:rPr>
  </w:style>
  <w:style w:type="table" w:styleId="a8">
    <w:name w:val="Table Grid"/>
    <w:basedOn w:val="a1"/>
    <w:uiPriority w:val="39"/>
    <w:rsid w:val="00F91E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5A416F"/>
    <w:pPr>
      <w:tabs>
        <w:tab w:val="center" w:pos="4252"/>
        <w:tab w:val="right" w:pos="8504"/>
      </w:tabs>
      <w:snapToGrid w:val="0"/>
    </w:pPr>
  </w:style>
  <w:style w:type="character" w:customStyle="1" w:styleId="aa">
    <w:name w:val="ヘッダー (文字)"/>
    <w:basedOn w:val="a0"/>
    <w:link w:val="a9"/>
    <w:uiPriority w:val="99"/>
    <w:rsid w:val="005A416F"/>
  </w:style>
  <w:style w:type="paragraph" w:styleId="ab">
    <w:name w:val="footer"/>
    <w:basedOn w:val="a"/>
    <w:link w:val="ac"/>
    <w:uiPriority w:val="99"/>
    <w:unhideWhenUsed/>
    <w:rsid w:val="005A416F"/>
    <w:pPr>
      <w:tabs>
        <w:tab w:val="center" w:pos="4252"/>
        <w:tab w:val="right" w:pos="8504"/>
      </w:tabs>
      <w:snapToGrid w:val="0"/>
    </w:pPr>
  </w:style>
  <w:style w:type="character" w:customStyle="1" w:styleId="ac">
    <w:name w:val="フッター (文字)"/>
    <w:basedOn w:val="a0"/>
    <w:link w:val="ab"/>
    <w:uiPriority w:val="99"/>
    <w:rsid w:val="005A4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82F67-CFAB-4903-A254-F9FAFC491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隆輔 r.o.</dc:creator>
  <cp:keywords/>
  <dc:description/>
  <cp:lastModifiedBy>商工観光課事務補助員</cp:lastModifiedBy>
  <cp:revision>8</cp:revision>
  <cp:lastPrinted>2020-03-12T10:23:00Z</cp:lastPrinted>
  <dcterms:created xsi:type="dcterms:W3CDTF">2020-03-12T10:00:00Z</dcterms:created>
  <dcterms:modified xsi:type="dcterms:W3CDTF">2024-01-12T05:06:00Z</dcterms:modified>
</cp:coreProperties>
</file>