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EC" w:rsidRDefault="00E928EC">
      <w:pPr>
        <w:rPr>
          <w:rFonts w:hAnsi="Times New Roman" w:cs="Times New Roman"/>
          <w:spacing w:val="14"/>
        </w:rPr>
      </w:pPr>
    </w:p>
    <w:tbl>
      <w:tblPr>
        <w:tblW w:w="0" w:type="auto"/>
        <w:tblInd w:w="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2391"/>
      </w:tblGrid>
      <w:tr w:rsidR="00E928EC">
        <w:trPr>
          <w:trHeight w:val="3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8EC" w:rsidRPr="007D69B4" w:rsidRDefault="00431255" w:rsidP="00431255">
            <w:pPr>
              <w:suppressAutoHyphens/>
              <w:kinsoku w:val="0"/>
              <w:autoSpaceDE w:val="0"/>
              <w:autoSpaceDN w:val="0"/>
              <w:spacing w:line="362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 </w:t>
            </w:r>
            <w:r w:rsidR="007D69B4">
              <w:rPr>
                <w:rFonts w:hAnsi="Times New Roman" w:hint="eastAsia"/>
                <w:color w:val="auto"/>
              </w:rPr>
              <w:t>整理番号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EC" w:rsidRDefault="00E928E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28EC">
        <w:trPr>
          <w:trHeight w:val="3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EC" w:rsidRDefault="00431255" w:rsidP="00431255">
            <w:pPr>
              <w:suppressAutoHyphens/>
              <w:kinsoku w:val="0"/>
              <w:autoSpaceDE w:val="0"/>
              <w:autoSpaceDN w:val="0"/>
              <w:spacing w:line="362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E928EC">
              <w:rPr>
                <w:rFonts w:hint="eastAsia"/>
              </w:rPr>
              <w:t>受理年月日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EC" w:rsidRDefault="00E928E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jc w:val="center"/>
        <w:rPr>
          <w:rFonts w:hAnsi="Times New Roman" w:cs="Times New Roman"/>
          <w:spacing w:val="1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0"/>
          <w:szCs w:val="20"/>
        </w:rPr>
        <w:instrText>新設（変更）届出の概要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20"/>
          <w:szCs w:val="20"/>
        </w:rPr>
        <w:t>新設（変更）届出の概要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E928EC" w:rsidRDefault="00E928EC">
      <w:pPr>
        <w:rPr>
          <w:rFonts w:hAnsi="Times New Roman" w:cs="Times New Roman"/>
          <w:spacing w:val="14"/>
        </w:rPr>
      </w:pPr>
      <w:r>
        <w:t xml:space="preserve">  </w:t>
      </w: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 xml:space="preserve"> eq \o\ad(\s\up 8(</w:instrText>
      </w:r>
      <w:r>
        <w:rPr>
          <w:rFonts w:hAnsi="Century"/>
          <w:color w:val="auto"/>
          <w:sz w:val="9"/>
          <w:szCs w:val="9"/>
        </w:rPr>
        <w:instrText>(</w:instrText>
      </w:r>
      <w:r>
        <w:rPr>
          <w:rFonts w:hAnsi="Century" w:hint="eastAsia"/>
          <w:color w:val="auto"/>
          <w:sz w:val="9"/>
          <w:szCs w:val="9"/>
        </w:rPr>
        <w:instrText>フリガナ</w:instrText>
      </w:r>
      <w:r>
        <w:rPr>
          <w:rFonts w:hAnsi="Century"/>
          <w:color w:val="auto"/>
          <w:sz w:val="9"/>
          <w:szCs w:val="9"/>
        </w:rPr>
        <w:instrText>)</w:instrText>
      </w:r>
      <w:r>
        <w:rPr>
          <w:rFonts w:hAnsi="Times New Roman"/>
          <w:color w:val="auto"/>
          <w:sz w:val="24"/>
          <w:szCs w:val="24"/>
        </w:rPr>
        <w:instrText>),</w:instrText>
      </w:r>
      <w:r>
        <w:rPr>
          <w:rFonts w:hint="eastAsia"/>
        </w:rPr>
        <w:instrText>会　　社　　名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instrText>会　　社　　名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 xml:space="preserve"> eq \o\ad(\s\up 8(</w:instrText>
      </w:r>
      <w:r>
        <w:rPr>
          <w:rFonts w:hAnsi="Century"/>
          <w:color w:val="auto"/>
          <w:sz w:val="9"/>
          <w:szCs w:val="9"/>
        </w:rPr>
        <w:instrText>(</w:instrText>
      </w:r>
      <w:r>
        <w:rPr>
          <w:rFonts w:hAnsi="Century" w:hint="eastAsia"/>
          <w:color w:val="auto"/>
          <w:sz w:val="9"/>
          <w:szCs w:val="9"/>
        </w:rPr>
        <w:instrText>フリガナ</w:instrText>
      </w:r>
      <w:r>
        <w:rPr>
          <w:rFonts w:hAnsi="Century"/>
          <w:color w:val="auto"/>
          <w:sz w:val="9"/>
          <w:szCs w:val="9"/>
        </w:rPr>
        <w:instrText>)</w:instrText>
      </w:r>
      <w:r>
        <w:rPr>
          <w:rFonts w:hAnsi="Times New Roman"/>
          <w:color w:val="auto"/>
          <w:sz w:val="24"/>
          <w:szCs w:val="24"/>
        </w:rPr>
        <w:instrText>),</w:instrText>
      </w:r>
      <w:r>
        <w:rPr>
          <w:rFonts w:hint="eastAsia"/>
        </w:rPr>
        <w:instrText>会　　社　　名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　　社　　名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                                           </w:t>
      </w:r>
      <w:r>
        <w:rPr>
          <w:rFonts w:hint="eastAsia"/>
        </w:rPr>
        <w:t>資本金</w:t>
      </w:r>
      <w:r>
        <w:t xml:space="preserve">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円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住所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  <w:bookmarkStart w:id="0" w:name="_GoBack"/>
      <w:bookmarkEnd w:id="0"/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>設備投資予定額（百万円）</w:t>
      </w:r>
    </w:p>
    <w:p w:rsidR="00E928EC" w:rsidRDefault="00E928EC">
      <w:pPr>
        <w:rPr>
          <w:rFonts w:hAnsi="Times New Roman" w:cs="Times New Roman"/>
          <w:spacing w:val="14"/>
          <w:lang w:eastAsia="zh-CN"/>
        </w:rPr>
      </w:pPr>
      <w:r>
        <w:rPr>
          <w:rFonts w:hint="eastAsia"/>
          <w:lang w:eastAsia="zh-CN"/>
        </w:rPr>
        <w:t>（内用地費）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（百万円）</w:t>
      </w: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  <w:lang w:eastAsia="zh-CN"/>
        </w:rPr>
      </w:pP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○　届出理由</w:t>
      </w: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(1)  </w:t>
      </w:r>
      <w:r>
        <w:rPr>
          <w:rFonts w:hint="eastAsia"/>
          <w:lang w:eastAsia="zh-CN"/>
        </w:rPr>
        <w:t>生産施設</w:t>
      </w: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  <w:lang w:eastAsia="zh-CN"/>
        </w:rPr>
        <w:t xml:space="preserve">　</w:t>
      </w:r>
      <w:r>
        <w:t>(2)</w:t>
      </w:r>
      <w:r>
        <w:rPr>
          <w:rFonts w:hint="eastAsia"/>
        </w:rPr>
        <w:t xml:space="preserve">　緑　　地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緑地以外の環境施設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製</w:t>
      </w:r>
      <w:r>
        <w:t xml:space="preserve"> </w:t>
      </w:r>
      <w:r>
        <w:rPr>
          <w:rFonts w:hint="eastAsia"/>
        </w:rPr>
        <w:t>品</w:t>
      </w:r>
      <w:r>
        <w:t xml:space="preserve"> </w:t>
      </w:r>
      <w:r>
        <w:rPr>
          <w:rFonts w:hint="eastAsia"/>
        </w:rPr>
        <w:t>名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敷地面積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spacing w:line="218" w:lineRule="exact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>備考　１　新設（変更）届出の概要については，届出理由及び生産施設，緑地，環境施設，製品名，敷地面積の　　　　　項目ごとに分けて届出内容を簡単に記載すること。</w:t>
      </w:r>
    </w:p>
    <w:p w:rsidR="00E928EC" w:rsidRDefault="00E928EC">
      <w:pPr>
        <w:spacing w:line="218" w:lineRule="exact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 xml:space="preserve">　　　２　標題のうち「新設（変更）」については届出に応じ，いずれか該当する文字を○で囲むこと。</w:t>
      </w:r>
    </w:p>
    <w:p w:rsidR="00E928EC" w:rsidRDefault="00E928EC">
      <w:pPr>
        <w:spacing w:line="218" w:lineRule="exact"/>
        <w:rPr>
          <w:rFonts w:cs="Times New Roman"/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rFonts w:hint="eastAsia"/>
          <w:sz w:val="16"/>
          <w:szCs w:val="16"/>
        </w:rPr>
        <w:t>３　工場案内等の会社概況説明書があれば添付すること。</w:t>
      </w:r>
    </w:p>
    <w:p w:rsidR="007D69B4" w:rsidRDefault="007D69B4">
      <w:pPr>
        <w:spacing w:line="218" w:lineRule="exact"/>
        <w:rPr>
          <w:rFonts w:cs="Times New Roman"/>
          <w:sz w:val="16"/>
          <w:szCs w:val="16"/>
        </w:rPr>
      </w:pPr>
    </w:p>
    <w:p w:rsidR="007D69B4" w:rsidRDefault="007D69B4">
      <w:pPr>
        <w:spacing w:line="218" w:lineRule="exact"/>
        <w:rPr>
          <w:rFonts w:hAnsi="Times New Roman" w:cs="Times New Roman"/>
          <w:spacing w:val="14"/>
        </w:rPr>
      </w:pPr>
    </w:p>
    <w:p w:rsidR="00E928EC" w:rsidRDefault="00E928EC">
      <w:pPr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0"/>
          <w:szCs w:val="20"/>
        </w:rPr>
        <w:lastRenderedPageBreak/>
        <w:t>準　　則　　計　　算　　表</w:t>
      </w:r>
    </w:p>
    <w:p w:rsidR="00E928EC" w:rsidRDefault="00E928EC">
      <w:pPr>
        <w:spacing w:line="364" w:lineRule="exact"/>
        <w:rPr>
          <w:rFonts w:hAnsi="Times New Roman" w:cs="Times New Roman"/>
          <w:spacing w:val="14"/>
        </w:rPr>
      </w:pPr>
      <w:r>
        <w:t xml:space="preserve">                                              </w:t>
      </w:r>
      <w:r>
        <w:rPr>
          <w:rFonts w:hint="eastAsia"/>
          <w:u w:val="single" w:color="000000"/>
        </w:rPr>
        <w:t xml:space="preserve">中分類業種名：　　　　　　　　　　　　　　</w:t>
      </w:r>
    </w:p>
    <w:p w:rsidR="00E928EC" w:rsidRDefault="00E928EC">
      <w:pPr>
        <w:spacing w:line="364" w:lineRule="exact"/>
        <w:rPr>
          <w:rFonts w:hAnsi="Times New Roman" w:cs="Times New Roman"/>
          <w:spacing w:val="14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7D69B4" w:rsidRPr="007D69B4">
        <w:rPr>
          <w:rFonts w:hint="eastAsia"/>
          <w:u w:val="single"/>
          <w:lang w:eastAsia="zh-CN"/>
        </w:rPr>
        <w:t xml:space="preserve">細分類番号　</w:t>
      </w:r>
      <w:r>
        <w:rPr>
          <w:rFonts w:hint="eastAsia"/>
          <w:u w:val="single" w:color="000000"/>
          <w:lang w:eastAsia="zh-CN"/>
        </w:rPr>
        <w:t xml:space="preserve">：　　　　　　　　　　　　　　</w:t>
      </w:r>
    </w:p>
    <w:p w:rsidR="00E928EC" w:rsidRDefault="00E928EC">
      <w:pPr>
        <w:spacing w:line="364" w:lineRule="exact"/>
        <w:rPr>
          <w:rFonts w:hAnsi="Times New Roman" w:cs="Times New Roman"/>
          <w:spacing w:val="14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>γ</w:t>
      </w:r>
      <w:r>
        <w:rPr>
          <w:u w:val="single" w:color="000000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 xml:space="preserve">：　　　　　　　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u w:val="single" w:color="000000"/>
        </w:rPr>
        <w:t>α</w:t>
      </w:r>
      <w:r>
        <w:rPr>
          <w:u w:val="single" w:color="000000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 xml:space="preserve">：　　　　　　　</w:t>
      </w: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  <w:lang w:eastAsia="zh-CN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>（１）生産施設</w:t>
      </w:r>
    </w:p>
    <w:p w:rsidR="00E928EC" w:rsidRDefault="00E928EC">
      <w:pPr>
        <w:rPr>
          <w:rFonts w:hAnsi="Times New Roman" w:cs="Times New Roman"/>
          <w:spacing w:val="14"/>
        </w:rPr>
      </w:pPr>
      <w:r>
        <w:t xml:space="preserve">          </w:t>
      </w:r>
      <w:r>
        <w:rPr>
          <w:rFonts w:hint="eastAsia"/>
        </w:rPr>
        <w:t xml:space="preserve">　　（単一業種）　　　　　　　　　（２以上の業種）　　　</w:t>
      </w:r>
    </w:p>
    <w:p w:rsidR="00E928EC" w:rsidRP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t xml:space="preserve">                </w:t>
      </w:r>
      <w:r w:rsidRPr="00E928EC">
        <w:rPr>
          <w:rFonts w:hint="eastAsia"/>
        </w:rPr>
        <w:t xml:space="preserve">　Ｐ</w:t>
      </w:r>
    </w:p>
    <w:p w:rsidR="00E928EC" w:rsidRDefault="000A4636">
      <w:pPr>
        <w:spacing w:line="182" w:lineRule="exact"/>
        <w:rPr>
          <w:rFonts w:hAnsi="Times New Roman" w:cs="Times New Roman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55880</wp:posOffset>
                </wp:positionV>
                <wp:extent cx="2311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4.4pt" to="107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" o:allowincell="f" stroked="f" strokeweight="0"/>
            </w:pict>
          </mc:Fallback>
        </mc:AlternateContent>
      </w:r>
      <w:r w:rsidR="00E928EC">
        <w:t xml:space="preserve">                </w:t>
      </w:r>
      <w:r w:rsidR="00E928EC" w:rsidRPr="00987AC6">
        <w:rPr>
          <w:strike/>
        </w:rPr>
        <w:t xml:space="preserve">      </w:t>
      </w:r>
      <w:r w:rsidR="00E928EC">
        <w:t xml:space="preserve"> </w:t>
      </w:r>
      <w:r w:rsidR="00E928EC">
        <w:rPr>
          <w:rFonts w:hint="eastAsia"/>
        </w:rPr>
        <w:t>＝</w:t>
      </w:r>
    </w:p>
    <w:p w:rsid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Ｓ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>（２）緑　　地</w:t>
      </w:r>
    </w:p>
    <w:p w:rsidR="00E928EC" w:rsidRDefault="00E928EC">
      <w:pPr>
        <w:rPr>
          <w:rFonts w:hAnsi="Times New Roman" w:cs="Times New Roman"/>
          <w:spacing w:val="14"/>
        </w:rPr>
      </w:pPr>
      <w:r>
        <w:t xml:space="preserve">              </w:t>
      </w:r>
      <w:r>
        <w:rPr>
          <w:rFonts w:hint="eastAsia"/>
        </w:rPr>
        <w:t>（単一業種）</w:t>
      </w:r>
      <w:r>
        <w:t xml:space="preserve">                 </w:t>
      </w:r>
      <w:r>
        <w:rPr>
          <w:rFonts w:hint="eastAsia"/>
        </w:rPr>
        <w:t xml:space="preserve">　（２以上の業種）</w:t>
      </w:r>
    </w:p>
    <w:p w:rsid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t xml:space="preserve">                </w:t>
      </w:r>
      <w:r>
        <w:rPr>
          <w:rFonts w:hint="eastAsia"/>
        </w:rPr>
        <w:t xml:space="preserve">　Ｇ</w:t>
      </w:r>
    </w:p>
    <w:p w:rsidR="00E928EC" w:rsidRDefault="000A4636">
      <w:pPr>
        <w:spacing w:line="182" w:lineRule="exact"/>
        <w:rPr>
          <w:rFonts w:hAnsi="Times New Roman" w:cs="Times New Roman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55880</wp:posOffset>
                </wp:positionV>
                <wp:extent cx="2311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4.4pt" to="107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" o:allowincell="f" stroked="f" strokeweight="0"/>
            </w:pict>
          </mc:Fallback>
        </mc:AlternateContent>
      </w:r>
      <w:r w:rsidR="00E928EC">
        <w:t xml:space="preserve">               </w:t>
      </w:r>
      <w:r w:rsidR="00E928EC" w:rsidRPr="00987AC6">
        <w:t xml:space="preserve"> </w:t>
      </w:r>
      <w:r w:rsidR="00E928EC" w:rsidRPr="00987AC6">
        <w:rPr>
          <w:strike/>
        </w:rPr>
        <w:t xml:space="preserve">      </w:t>
      </w:r>
      <w:r w:rsidR="00E928EC" w:rsidRPr="00987AC6">
        <w:t xml:space="preserve"> </w:t>
      </w:r>
      <w:r w:rsidR="00E928EC">
        <w:rPr>
          <w:rFonts w:hint="eastAsia"/>
        </w:rPr>
        <w:t>＝</w:t>
      </w:r>
    </w:p>
    <w:p w:rsid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Ｓ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  <w:r>
        <w:rPr>
          <w:rFonts w:hint="eastAsia"/>
        </w:rPr>
        <w:t>（３）環境施設</w:t>
      </w:r>
    </w:p>
    <w:p w:rsidR="00E928EC" w:rsidRDefault="00E928EC">
      <w:pPr>
        <w:rPr>
          <w:rFonts w:hAnsi="Times New Roman" w:cs="Times New Roman"/>
          <w:spacing w:val="14"/>
        </w:rPr>
      </w:pPr>
      <w:r>
        <w:t xml:space="preserve">            </w:t>
      </w:r>
      <w:r>
        <w:rPr>
          <w:rFonts w:hint="eastAsia"/>
        </w:rPr>
        <w:t xml:space="preserve">　（単一業種）</w:t>
      </w:r>
      <w:r>
        <w:t xml:space="preserve">                   </w:t>
      </w:r>
      <w:r>
        <w:rPr>
          <w:rFonts w:hint="eastAsia"/>
        </w:rPr>
        <w:t>（２以上の業種）</w:t>
      </w:r>
    </w:p>
    <w:p w:rsid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t xml:space="preserve">                </w:t>
      </w:r>
      <w:r>
        <w:rPr>
          <w:rFonts w:hint="eastAsia"/>
        </w:rPr>
        <w:t xml:space="preserve">　Ｅ</w:t>
      </w:r>
    </w:p>
    <w:p w:rsidR="00E928EC" w:rsidRDefault="000A4636">
      <w:pPr>
        <w:spacing w:line="182" w:lineRule="exact"/>
        <w:rPr>
          <w:rFonts w:hAnsi="Times New Roman" w:cs="Times New Roman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55880</wp:posOffset>
                </wp:positionV>
                <wp:extent cx="23114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4.4pt" to="107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" o:allowincell="f" stroked="f" strokeweight="0"/>
            </w:pict>
          </mc:Fallback>
        </mc:AlternateContent>
      </w:r>
      <w:r w:rsidR="00E928EC">
        <w:t xml:space="preserve">                </w:t>
      </w:r>
      <w:r w:rsidR="00987AC6" w:rsidRPr="00987AC6">
        <w:rPr>
          <w:strike/>
        </w:rPr>
        <w:t xml:space="preserve">      </w:t>
      </w:r>
      <w:r w:rsidR="00E928EC">
        <w:t xml:space="preserve"> </w:t>
      </w:r>
      <w:r w:rsidR="00E928EC">
        <w:rPr>
          <w:rFonts w:hint="eastAsia"/>
        </w:rPr>
        <w:t>＝</w:t>
      </w:r>
    </w:p>
    <w:p w:rsidR="00E928EC" w:rsidRDefault="00E928EC">
      <w:pPr>
        <w:spacing w:line="182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Ｓ</w:t>
      </w: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rPr>
          <w:rFonts w:hAnsi="Times New Roman" w:cs="Times New Roman"/>
          <w:spacing w:val="14"/>
        </w:rPr>
      </w:pPr>
    </w:p>
    <w:p w:rsidR="00E928EC" w:rsidRDefault="00E928EC">
      <w:pPr>
        <w:spacing w:line="254" w:lineRule="exact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>備考　１　業種については日本標準産業分類の中分類業種名と細分類番号（４ケタ）を記載のこと。</w:t>
      </w:r>
    </w:p>
    <w:p w:rsidR="00E928EC" w:rsidRDefault="00E928EC" w:rsidP="00E928EC">
      <w:pPr>
        <w:spacing w:line="254" w:lineRule="exact"/>
        <w:ind w:left="990" w:hanging="990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 xml:space="preserve">　　　２　２以上の業種に属する特定工場等の場合には例１にならい，</w:t>
      </w:r>
      <w:proofErr w:type="gramStart"/>
      <w:r>
        <w:rPr>
          <w:rFonts w:hint="eastAsia"/>
          <w:sz w:val="16"/>
          <w:szCs w:val="16"/>
        </w:rPr>
        <w:t>各</w:t>
      </w:r>
      <w:proofErr w:type="gramEnd"/>
      <w:r>
        <w:rPr>
          <w:rFonts w:hint="eastAsia"/>
          <w:sz w:val="16"/>
          <w:szCs w:val="16"/>
        </w:rPr>
        <w:t>業種</w:t>
      </w:r>
      <w:proofErr w:type="gramStart"/>
      <w:r>
        <w:rPr>
          <w:rFonts w:hint="eastAsia"/>
          <w:sz w:val="16"/>
          <w:szCs w:val="16"/>
        </w:rPr>
        <w:t>ごと</w:t>
      </w:r>
      <w:proofErr w:type="gramEnd"/>
      <w:r>
        <w:rPr>
          <w:rFonts w:hint="eastAsia"/>
          <w:sz w:val="16"/>
          <w:szCs w:val="16"/>
        </w:rPr>
        <w:t>の生産施設の面積をγ，αの値別に整理したものを記載すること。</w:t>
      </w:r>
    </w:p>
    <w:p w:rsidR="00E928EC" w:rsidRDefault="00E928EC">
      <w:pPr>
        <w:spacing w:line="254" w:lineRule="exact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 xml:space="preserve">　　　３　例２にならい準則計算推移表を添付すること。</w:t>
      </w:r>
    </w:p>
    <w:p w:rsidR="00E928EC" w:rsidRDefault="00E928EC">
      <w:pPr>
        <w:spacing w:line="254" w:lineRule="exact"/>
        <w:rPr>
          <w:rFonts w:hAnsi="Times New Roman" w:cs="Times New Roman"/>
          <w:spacing w:val="14"/>
        </w:rPr>
      </w:pPr>
      <w:r>
        <w:rPr>
          <w:rFonts w:hint="eastAsia"/>
          <w:sz w:val="16"/>
          <w:szCs w:val="16"/>
        </w:rPr>
        <w:t xml:space="preserve">　　　４　計算は小数点第４位以下を切り捨てること。</w:t>
      </w:r>
    </w:p>
    <w:sectPr w:rsidR="00E928EC">
      <w:headerReference w:type="default" r:id="rId7"/>
      <w:footerReference w:type="default" r:id="rId8"/>
      <w:type w:val="continuous"/>
      <w:pgSz w:w="11906" w:h="16838"/>
      <w:pgMar w:top="1134" w:right="1134" w:bottom="1134" w:left="1418" w:header="566" w:footer="720" w:gutter="0"/>
      <w:pgNumType w:start="1"/>
      <w:cols w:space="720"/>
      <w:noEndnote/>
      <w:docGrid w:type="linesAndChars" w:linePitch="363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F3" w:rsidRDefault="002E7F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7FF3" w:rsidRDefault="002E7F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EC" w:rsidRDefault="00E928EC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4F4C3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  <w:p w:rsidR="00E928EC" w:rsidRDefault="00E928EC">
    <w:pPr>
      <w:jc w:val="right"/>
      <w:rPr>
        <w:rFonts w:hAnsi="Century" w:cs="Times New Roman"/>
        <w:spacing w:val="60"/>
        <w:sz w:val="20"/>
        <w:szCs w:val="20"/>
      </w:rPr>
    </w:pPr>
    <w:r>
      <w:rPr>
        <w:spacing w:val="-12"/>
        <w:sz w:val="10"/>
        <w:szCs w:val="10"/>
      </w:rPr>
      <w:t>15.05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F3" w:rsidRDefault="002E7FF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7FF3" w:rsidRDefault="002E7F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EC" w:rsidRDefault="00E928EC">
    <w:pPr>
      <w:jc w:val="right"/>
      <w:rPr>
        <w:rFonts w:hAnsi="Century" w:cs="Times New Roman"/>
        <w:spacing w:val="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B4"/>
    <w:rsid w:val="000A4636"/>
    <w:rsid w:val="00287295"/>
    <w:rsid w:val="002E7FF3"/>
    <w:rsid w:val="003E59A4"/>
    <w:rsid w:val="00431255"/>
    <w:rsid w:val="004F4C30"/>
    <w:rsid w:val="005A4652"/>
    <w:rsid w:val="007D69B4"/>
    <w:rsid w:val="00987AC6"/>
    <w:rsid w:val="00E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30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4F4C3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C30"/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4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C30"/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30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4F4C3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C30"/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4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C30"/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