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88" w:rsidRDefault="00AF1088" w:rsidP="00AF10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第４号様式(第４条関係)</w:t>
      </w:r>
    </w:p>
    <w:p w:rsidR="00CF5AD7" w:rsidRDefault="004D6AC7" w:rsidP="004D6AC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設備及び器材調書</w:t>
      </w:r>
    </w:p>
    <w:p w:rsidR="004D6AC7" w:rsidRDefault="004D6AC7" w:rsidP="004D6AC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日現在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262"/>
        <w:gridCol w:w="2262"/>
        <w:gridCol w:w="1414"/>
        <w:gridCol w:w="1566"/>
      </w:tblGrid>
      <w:tr w:rsidR="004D6AC7" w:rsidTr="00AF1088">
        <w:trPr>
          <w:trHeight w:val="553"/>
        </w:trPr>
        <w:tc>
          <w:tcPr>
            <w:tcW w:w="2262" w:type="dxa"/>
            <w:vAlign w:val="center"/>
          </w:tcPr>
          <w:p w:rsidR="004D6AC7" w:rsidRDefault="004D6AC7" w:rsidP="004D6AC7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2262" w:type="dxa"/>
            <w:vAlign w:val="center"/>
          </w:tcPr>
          <w:p w:rsidR="004D6AC7" w:rsidRDefault="004D6AC7" w:rsidP="004D6A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262" w:type="dxa"/>
            <w:vAlign w:val="center"/>
          </w:tcPr>
          <w:p w:rsidR="004D6AC7" w:rsidRDefault="004D6AC7" w:rsidP="004D6A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型式、性能</w:t>
            </w:r>
          </w:p>
        </w:tc>
        <w:tc>
          <w:tcPr>
            <w:tcW w:w="1414" w:type="dxa"/>
            <w:vAlign w:val="center"/>
          </w:tcPr>
          <w:p w:rsidR="004D6AC7" w:rsidRDefault="004D6AC7" w:rsidP="004D6A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量</w:t>
            </w:r>
          </w:p>
        </w:tc>
        <w:tc>
          <w:tcPr>
            <w:tcW w:w="1566" w:type="dxa"/>
            <w:vAlign w:val="center"/>
          </w:tcPr>
          <w:p w:rsidR="004D6AC7" w:rsidRDefault="004D6AC7" w:rsidP="004D6A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D6AC7" w:rsidTr="00AF1088">
        <w:trPr>
          <w:trHeight w:val="11126"/>
        </w:trPr>
        <w:tc>
          <w:tcPr>
            <w:tcW w:w="2262" w:type="dxa"/>
          </w:tcPr>
          <w:p w:rsidR="004D6AC7" w:rsidRDefault="004D6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4D6AC7" w:rsidRDefault="004D6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4D6AC7" w:rsidRDefault="004D6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</w:tcPr>
          <w:p w:rsidR="004D6AC7" w:rsidRDefault="004D6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6" w:type="dxa"/>
          </w:tcPr>
          <w:p w:rsidR="004D6AC7" w:rsidRDefault="004D6AC7">
            <w:pPr>
              <w:rPr>
                <w:rFonts w:ascii="ＭＳ 明朝" w:eastAsia="ＭＳ 明朝" w:hAnsi="ＭＳ 明朝"/>
              </w:rPr>
            </w:pPr>
          </w:p>
        </w:tc>
      </w:tr>
    </w:tbl>
    <w:p w:rsidR="004D6AC7" w:rsidRDefault="004D6AC7" w:rsidP="004D6AC7">
      <w:pPr>
        <w:ind w:leftChars="100" w:left="567" w:hangingChars="170" w:hanging="3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工事の施工に必要な設備及び器材とは、「配管用の設備、器材」「掘削用の設備、器材」「せん孔用の設備、器材」及び「測量用の設備、器材」をいう。</w:t>
      </w:r>
    </w:p>
    <w:p w:rsidR="00AF1088" w:rsidRPr="004D6AC7" w:rsidRDefault="00AF1088" w:rsidP="004D6AC7">
      <w:pPr>
        <w:ind w:leftChars="100" w:left="567" w:hangingChars="170" w:hanging="357"/>
        <w:rPr>
          <w:rFonts w:ascii="ＭＳ 明朝" w:eastAsia="ＭＳ 明朝" w:hAnsi="ＭＳ 明朝" w:hint="eastAsia"/>
        </w:rPr>
      </w:pPr>
    </w:p>
    <w:sectPr w:rsidR="00AF1088" w:rsidRPr="004D6AC7" w:rsidSect="004D6A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C7"/>
    <w:rsid w:val="004D6AC7"/>
    <w:rsid w:val="00AF1088"/>
    <w:rsid w:val="00C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C3E11"/>
  <w15:chartTrackingRefBased/>
  <w15:docId w15:val="{49DA3863-9AC2-479C-A36E-CC96FA3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1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明博 a.n.</dc:creator>
  <cp:keywords/>
  <dc:description/>
  <cp:lastModifiedBy>中村 明博 a.n.</cp:lastModifiedBy>
  <cp:revision>2</cp:revision>
  <cp:lastPrinted>2021-12-07T04:49:00Z</cp:lastPrinted>
  <dcterms:created xsi:type="dcterms:W3CDTF">2021-12-06T06:29:00Z</dcterms:created>
  <dcterms:modified xsi:type="dcterms:W3CDTF">2021-12-07T04:50:00Z</dcterms:modified>
</cp:coreProperties>
</file>